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CC" w:rsidRPr="00556F4A" w:rsidRDefault="00155ACC" w:rsidP="00155ACC">
      <w:pPr>
        <w:spacing w:line="240" w:lineRule="auto"/>
        <w:ind w:left="6480" w:firstLine="720"/>
        <w:rPr>
          <w:rFonts w:ascii="Comic Sans MS" w:hAnsi="Comic Sans MS"/>
          <w:b/>
          <w:bCs/>
          <w:sz w:val="24"/>
          <w:szCs w:val="24"/>
        </w:rPr>
      </w:pPr>
      <w:r>
        <w:rPr>
          <w:noProof/>
        </w:rPr>
        <w:drawing>
          <wp:anchor distT="0" distB="0" distL="114300" distR="114300" simplePos="0" relativeHeight="251659264" behindDoc="1" locked="0" layoutInCell="1" allowOverlap="1" wp14:anchorId="3F8F9E7F" wp14:editId="03C04655">
            <wp:simplePos x="0" y="0"/>
            <wp:positionH relativeFrom="column">
              <wp:posOffset>167640</wp:posOffset>
            </wp:positionH>
            <wp:positionV relativeFrom="paragraph">
              <wp:posOffset>-172720</wp:posOffset>
            </wp:positionV>
            <wp:extent cx="1111885" cy="1194435"/>
            <wp:effectExtent l="0" t="0" r="0" b="5715"/>
            <wp:wrapTight wrapText="bothSides">
              <wp:wrapPolygon edited="0">
                <wp:start x="0" y="0"/>
                <wp:lineTo x="0" y="21359"/>
                <wp:lineTo x="21094" y="21359"/>
                <wp:lineTo x="21094" y="0"/>
                <wp:lineTo x="0" y="0"/>
              </wp:wrapPolygon>
            </wp:wrapTight>
            <wp:docPr id="2" name="Picture 1" descr="Round Logo"/>
            <wp:cNvGraphicFramePr/>
            <a:graphic xmlns:a="http://schemas.openxmlformats.org/drawingml/2006/main">
              <a:graphicData uri="http://schemas.openxmlformats.org/drawingml/2006/picture">
                <pic:pic xmlns:pic="http://schemas.openxmlformats.org/drawingml/2006/picture">
                  <pic:nvPicPr>
                    <pic:cNvPr id="2" name="Picture 1" descr="Round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885" cy="1194435"/>
                    </a:xfrm>
                    <a:prstGeom prst="rect">
                      <a:avLst/>
                    </a:prstGeom>
                    <a:noFill/>
                    <a:ln w="9525">
                      <a:noFill/>
                      <a:miter lim="800000"/>
                      <a:headEnd/>
                      <a:tailEnd/>
                    </a:ln>
                  </pic:spPr>
                </pic:pic>
              </a:graphicData>
            </a:graphic>
          </wp:anchor>
        </w:drawing>
      </w:r>
      <w:r w:rsidRPr="00556F4A">
        <w:rPr>
          <w:rFonts w:ascii="Comic Sans MS" w:hAnsi="Comic Sans MS"/>
          <w:b/>
          <w:bCs/>
          <w:sz w:val="24"/>
          <w:szCs w:val="24"/>
        </w:rPr>
        <w:t>Menese International Schools</w:t>
      </w:r>
    </w:p>
    <w:p w:rsidR="00155ACC" w:rsidRDefault="00155ACC" w:rsidP="00155ACC">
      <w:pPr>
        <w:spacing w:line="240" w:lineRule="auto"/>
        <w:ind w:left="6480" w:firstLine="720"/>
        <w:rPr>
          <w:rFonts w:ascii="Comic Sans MS" w:hAnsi="Comic Sans MS"/>
          <w:b/>
          <w:bCs/>
          <w:sz w:val="24"/>
          <w:szCs w:val="24"/>
        </w:rPr>
      </w:pPr>
      <w:r>
        <w:rPr>
          <w:rFonts w:ascii="Comic Sans MS" w:hAnsi="Comic Sans MS"/>
          <w:b/>
          <w:bCs/>
          <w:sz w:val="24"/>
          <w:szCs w:val="24"/>
        </w:rPr>
        <w:t>Language Arts</w:t>
      </w:r>
      <w:r>
        <w:rPr>
          <w:rFonts w:ascii="Comic Sans MS" w:hAnsi="Comic Sans MS"/>
          <w:b/>
          <w:bCs/>
          <w:sz w:val="24"/>
          <w:szCs w:val="24"/>
        </w:rPr>
        <w:tab/>
      </w:r>
      <w:r w:rsidR="002F62BC">
        <w:rPr>
          <w:rFonts w:ascii="Comic Sans MS" w:hAnsi="Comic Sans MS"/>
          <w:b/>
          <w:bCs/>
          <w:sz w:val="24"/>
          <w:szCs w:val="24"/>
        </w:rPr>
        <w:t xml:space="preserve">    </w:t>
      </w:r>
      <w:r>
        <w:rPr>
          <w:rFonts w:ascii="Comic Sans MS" w:hAnsi="Comic Sans MS"/>
          <w:b/>
          <w:bCs/>
          <w:sz w:val="24"/>
          <w:szCs w:val="24"/>
        </w:rPr>
        <w:t>Grade 4</w:t>
      </w:r>
    </w:p>
    <w:p w:rsidR="00155ACC" w:rsidRPr="00556F4A" w:rsidRDefault="00155ACC" w:rsidP="00730729">
      <w:pPr>
        <w:spacing w:line="240" w:lineRule="auto"/>
        <w:ind w:left="7200"/>
        <w:jc w:val="center"/>
        <w:rPr>
          <w:rFonts w:ascii="Comic Sans MS" w:hAnsi="Comic Sans MS"/>
          <w:b/>
          <w:bCs/>
          <w:sz w:val="24"/>
          <w:szCs w:val="24"/>
        </w:rPr>
      </w:pPr>
      <w:r>
        <w:rPr>
          <w:rFonts w:ascii="Comic Sans MS" w:hAnsi="Comic Sans MS"/>
          <w:b/>
          <w:bCs/>
          <w:sz w:val="24"/>
          <w:szCs w:val="24"/>
        </w:rPr>
        <w:t xml:space="preserve">Reading </w:t>
      </w:r>
      <w:r w:rsidR="00013FA4">
        <w:rPr>
          <w:rFonts w:ascii="Comic Sans MS" w:hAnsi="Comic Sans MS"/>
          <w:b/>
          <w:bCs/>
          <w:sz w:val="24"/>
          <w:szCs w:val="24"/>
        </w:rPr>
        <w:t>Comprehension</w:t>
      </w:r>
      <w:r w:rsidR="00730729">
        <w:rPr>
          <w:rFonts w:ascii="Comic Sans MS" w:hAnsi="Comic Sans MS"/>
          <w:b/>
          <w:bCs/>
          <w:sz w:val="24"/>
          <w:szCs w:val="24"/>
        </w:rPr>
        <w:t xml:space="preserve"> Comparing Texts</w:t>
      </w:r>
    </w:p>
    <w:p w:rsidR="00155ACC" w:rsidRDefault="00155ACC" w:rsidP="00E05B84">
      <w:pPr>
        <w:jc w:val="center"/>
        <w:rPr>
          <w:b/>
          <w:bCs/>
          <w:sz w:val="28"/>
          <w:szCs w:val="28"/>
          <w:u w:val="single"/>
          <w:lang w:val="en-GB"/>
        </w:rPr>
      </w:pPr>
    </w:p>
    <w:p w:rsidR="002F62BC" w:rsidRDefault="00155ACC" w:rsidP="002F62BC">
      <w:pPr>
        <w:rPr>
          <w:b/>
          <w:bCs/>
          <w:sz w:val="28"/>
          <w:szCs w:val="28"/>
          <w:lang w:val="en-GB"/>
        </w:rPr>
      </w:pPr>
      <w:r w:rsidRPr="00155ACC">
        <w:rPr>
          <w:b/>
          <w:bCs/>
          <w:sz w:val="28"/>
          <w:szCs w:val="28"/>
          <w:lang w:val="en-GB"/>
        </w:rPr>
        <w:t xml:space="preserve">                                                     </w:t>
      </w:r>
    </w:p>
    <w:p w:rsidR="008A4A39" w:rsidRPr="002F62BC" w:rsidRDefault="00155ACC" w:rsidP="002F62BC">
      <w:pPr>
        <w:ind w:left="2880" w:firstLine="720"/>
        <w:rPr>
          <w:b/>
          <w:bCs/>
          <w:sz w:val="28"/>
          <w:szCs w:val="28"/>
          <w:u w:val="single"/>
          <w:lang w:val="en-GB"/>
        </w:rPr>
      </w:pPr>
      <w:r w:rsidRPr="00155ACC">
        <w:rPr>
          <w:b/>
          <w:bCs/>
          <w:sz w:val="28"/>
          <w:szCs w:val="28"/>
          <w:lang w:val="en-GB"/>
        </w:rPr>
        <w:t xml:space="preserve"> </w:t>
      </w:r>
      <w:r w:rsidR="002F62BC" w:rsidRPr="002F62BC">
        <w:rPr>
          <w:b/>
          <w:bCs/>
          <w:sz w:val="28"/>
          <w:szCs w:val="28"/>
          <w:u w:val="single"/>
          <w:lang w:val="en-GB"/>
        </w:rPr>
        <w:t>The New Kid</w:t>
      </w:r>
    </w:p>
    <w:p w:rsidR="006147A1" w:rsidRDefault="006147A1" w:rsidP="006D1B8A">
      <w:pPr>
        <w:spacing w:line="240" w:lineRule="auto"/>
        <w:rPr>
          <w:b/>
          <w:bCs/>
          <w:lang w:val="en-GB"/>
        </w:rPr>
      </w:pPr>
    </w:p>
    <w:p w:rsidR="002F62BC" w:rsidRPr="004C1B19" w:rsidRDefault="002F62BC" w:rsidP="006D1B8A">
      <w:pPr>
        <w:spacing w:line="240" w:lineRule="auto"/>
        <w:rPr>
          <w:b/>
          <w:bCs/>
          <w:lang w:val="en-GB"/>
        </w:rPr>
      </w:pPr>
      <w:bookmarkStart w:id="0" w:name="_GoBack"/>
      <w:bookmarkEnd w:id="0"/>
    </w:p>
    <w:p w:rsidR="0030089A" w:rsidRPr="004C1B19" w:rsidRDefault="0030089A" w:rsidP="002F62BC">
      <w:pPr>
        <w:pStyle w:val="ListParagraph"/>
        <w:numPr>
          <w:ilvl w:val="0"/>
          <w:numId w:val="1"/>
        </w:numPr>
        <w:spacing w:line="240" w:lineRule="auto"/>
        <w:rPr>
          <w:b/>
          <w:bCs/>
          <w:sz w:val="24"/>
          <w:szCs w:val="24"/>
          <w:u w:val="single"/>
          <w:lang w:val="en-GB"/>
        </w:rPr>
      </w:pPr>
      <w:r w:rsidRPr="004C1B19">
        <w:rPr>
          <w:b/>
          <w:bCs/>
          <w:sz w:val="24"/>
          <w:szCs w:val="24"/>
          <w:u w:val="single"/>
          <w:lang w:val="en-GB"/>
        </w:rPr>
        <w:t>What</w:t>
      </w:r>
      <w:r w:rsidR="002F62BC">
        <w:rPr>
          <w:b/>
          <w:bCs/>
          <w:sz w:val="24"/>
          <w:szCs w:val="24"/>
          <w:u w:val="single"/>
          <w:lang w:val="en-GB"/>
        </w:rPr>
        <w:t xml:space="preserve"> makes the new kid a great player?</w:t>
      </w:r>
    </w:p>
    <w:p w:rsidR="006147A1" w:rsidRDefault="002F62BC" w:rsidP="002F62BC">
      <w:pPr>
        <w:spacing w:line="240" w:lineRule="auto"/>
        <w:rPr>
          <w:b/>
          <w:bCs/>
          <w:lang w:val="en-GB"/>
        </w:rPr>
      </w:pPr>
      <w:r>
        <w:rPr>
          <w:b/>
          <w:bCs/>
          <w:lang w:val="en-GB"/>
        </w:rPr>
        <w:t>She can play many positions. She can outrun everyone. She is polite and a good sport.</w:t>
      </w:r>
    </w:p>
    <w:p w:rsidR="006147A1" w:rsidRPr="004C1B19" w:rsidRDefault="006147A1" w:rsidP="006147A1">
      <w:pPr>
        <w:spacing w:line="240" w:lineRule="auto"/>
        <w:rPr>
          <w:b/>
          <w:bCs/>
          <w:lang w:val="en-GB"/>
        </w:rPr>
      </w:pPr>
    </w:p>
    <w:p w:rsidR="006D1B8A" w:rsidRPr="006D1B8A" w:rsidRDefault="002F62BC" w:rsidP="00730729">
      <w:pPr>
        <w:pStyle w:val="ListParagraph"/>
        <w:numPr>
          <w:ilvl w:val="0"/>
          <w:numId w:val="1"/>
        </w:numPr>
        <w:spacing w:line="240" w:lineRule="auto"/>
        <w:rPr>
          <w:b/>
          <w:bCs/>
          <w:sz w:val="24"/>
          <w:szCs w:val="24"/>
          <w:u w:val="single"/>
          <w:lang w:val="en-GB"/>
        </w:rPr>
      </w:pPr>
      <w:r>
        <w:rPr>
          <w:b/>
          <w:bCs/>
          <w:sz w:val="24"/>
          <w:szCs w:val="24"/>
          <w:u w:val="single"/>
          <w:lang w:val="en-GB"/>
        </w:rPr>
        <w:t xml:space="preserve">Compare the girl in “The New Kid” with Jackie Mitchell in “Mighty Jackie” </w:t>
      </w:r>
      <w:r w:rsidR="00730729">
        <w:rPr>
          <w:b/>
          <w:bCs/>
          <w:sz w:val="24"/>
          <w:szCs w:val="24"/>
          <w:u w:val="single"/>
          <w:lang w:val="en-GB"/>
        </w:rPr>
        <w:t>What do the two friends do together</w:t>
      </w:r>
      <w:r w:rsidR="00836AE1">
        <w:rPr>
          <w:b/>
          <w:bCs/>
          <w:sz w:val="24"/>
          <w:szCs w:val="24"/>
          <w:u w:val="single"/>
          <w:lang w:val="en-GB"/>
        </w:rPr>
        <w:t>?</w:t>
      </w:r>
    </w:p>
    <w:p w:rsidR="006147A1" w:rsidRDefault="002F62BC" w:rsidP="002F62BC">
      <w:pPr>
        <w:spacing w:line="240" w:lineRule="auto"/>
        <w:rPr>
          <w:b/>
          <w:bCs/>
          <w:lang w:val="en-GB"/>
        </w:rPr>
      </w:pPr>
      <w:r>
        <w:rPr>
          <w:b/>
          <w:bCs/>
          <w:lang w:val="en-GB"/>
        </w:rPr>
        <w:t>Both are girls who excel at baseball even though some people say that they shouldn’t. Jackie is older than the new kid. Jackie pitches against professional baseball players, while the new kid play with other kids.</w:t>
      </w:r>
      <w:r w:rsidR="00836AE1">
        <w:rPr>
          <w:b/>
          <w:bCs/>
          <w:lang w:val="en-GB"/>
        </w:rPr>
        <w:t xml:space="preserve"> </w:t>
      </w:r>
    </w:p>
    <w:p w:rsidR="0016562F" w:rsidRDefault="0016562F" w:rsidP="00836AE1">
      <w:pPr>
        <w:spacing w:line="240" w:lineRule="auto"/>
        <w:rPr>
          <w:b/>
          <w:bCs/>
          <w:lang w:val="en-GB"/>
        </w:rPr>
      </w:pPr>
    </w:p>
    <w:p w:rsidR="006D1B8A" w:rsidRPr="006D1B8A" w:rsidRDefault="002F62BC" w:rsidP="002F62BC">
      <w:pPr>
        <w:pStyle w:val="ListParagraph"/>
        <w:numPr>
          <w:ilvl w:val="0"/>
          <w:numId w:val="1"/>
        </w:numPr>
        <w:spacing w:line="240" w:lineRule="auto"/>
        <w:rPr>
          <w:b/>
          <w:bCs/>
          <w:sz w:val="24"/>
          <w:szCs w:val="24"/>
          <w:u w:val="single"/>
          <w:lang w:val="en-GB"/>
        </w:rPr>
      </w:pPr>
      <w:r>
        <w:rPr>
          <w:b/>
          <w:bCs/>
          <w:sz w:val="24"/>
          <w:szCs w:val="24"/>
          <w:u w:val="single"/>
          <w:lang w:val="en-GB"/>
        </w:rPr>
        <w:t>In Jackie Mitchell’s day, people did not think women should play professional sports. How has this attitude changed</w:t>
      </w:r>
      <w:r w:rsidR="005F56B2">
        <w:rPr>
          <w:b/>
          <w:bCs/>
          <w:sz w:val="24"/>
          <w:szCs w:val="24"/>
          <w:u w:val="single"/>
          <w:lang w:val="en-GB"/>
        </w:rPr>
        <w:t>?</w:t>
      </w:r>
    </w:p>
    <w:p w:rsidR="006D1B8A" w:rsidRDefault="002F62BC" w:rsidP="002F62BC">
      <w:pPr>
        <w:spacing w:line="240" w:lineRule="auto"/>
        <w:rPr>
          <w:b/>
          <w:bCs/>
          <w:lang w:val="en-GB"/>
        </w:rPr>
      </w:pPr>
      <w:r>
        <w:rPr>
          <w:b/>
          <w:bCs/>
          <w:lang w:val="en-GB"/>
        </w:rPr>
        <w:t>Today people accept women as professional athletes. Women compete in professional sports such as baseball, basketball, soccer, tennis, golf, and race car driving.</w:t>
      </w:r>
    </w:p>
    <w:p w:rsidR="006147A1" w:rsidRDefault="006147A1" w:rsidP="00444FDF">
      <w:pPr>
        <w:spacing w:line="240" w:lineRule="auto"/>
        <w:rPr>
          <w:b/>
          <w:bCs/>
          <w:lang w:val="en-GB"/>
        </w:rPr>
      </w:pPr>
    </w:p>
    <w:p w:rsidR="005A5B3F" w:rsidRDefault="005A5B3F" w:rsidP="005A5B3F">
      <w:pPr>
        <w:spacing w:line="240" w:lineRule="auto"/>
        <w:rPr>
          <w:b/>
          <w:bCs/>
          <w:lang w:val="en-GB"/>
        </w:rPr>
      </w:pPr>
    </w:p>
    <w:p w:rsidR="006D5C6D" w:rsidRPr="006D5C6D" w:rsidRDefault="006D5C6D" w:rsidP="006D5C6D">
      <w:pPr>
        <w:spacing w:line="240" w:lineRule="auto"/>
        <w:rPr>
          <w:b/>
          <w:bCs/>
          <w:lang w:val="en-GB"/>
        </w:rPr>
      </w:pPr>
    </w:p>
    <w:sectPr w:rsidR="006D5C6D" w:rsidRPr="006D5C6D" w:rsidSect="00165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485D"/>
    <w:multiLevelType w:val="hybridMultilevel"/>
    <w:tmpl w:val="4DE246B0"/>
    <w:lvl w:ilvl="0" w:tplc="0696E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32995"/>
    <w:multiLevelType w:val="hybridMultilevel"/>
    <w:tmpl w:val="3D8EF52C"/>
    <w:lvl w:ilvl="0" w:tplc="33D8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9A"/>
    <w:rsid w:val="00013FA4"/>
    <w:rsid w:val="00062D90"/>
    <w:rsid w:val="00082572"/>
    <w:rsid w:val="00155ACC"/>
    <w:rsid w:val="0016479B"/>
    <w:rsid w:val="0016562F"/>
    <w:rsid w:val="00245040"/>
    <w:rsid w:val="002F62BC"/>
    <w:rsid w:val="0030089A"/>
    <w:rsid w:val="0033502C"/>
    <w:rsid w:val="00405C2C"/>
    <w:rsid w:val="00407BD1"/>
    <w:rsid w:val="00444FDF"/>
    <w:rsid w:val="00454852"/>
    <w:rsid w:val="0048098D"/>
    <w:rsid w:val="004C1B19"/>
    <w:rsid w:val="005A5B3F"/>
    <w:rsid w:val="005F56B2"/>
    <w:rsid w:val="006147A1"/>
    <w:rsid w:val="0063007C"/>
    <w:rsid w:val="006D1B8A"/>
    <w:rsid w:val="006D5C6D"/>
    <w:rsid w:val="00730729"/>
    <w:rsid w:val="0079474B"/>
    <w:rsid w:val="00811B46"/>
    <w:rsid w:val="00836AE1"/>
    <w:rsid w:val="008A4A39"/>
    <w:rsid w:val="008D7733"/>
    <w:rsid w:val="009243BC"/>
    <w:rsid w:val="00E05B84"/>
    <w:rsid w:val="00FB3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Noha</cp:lastModifiedBy>
  <cp:revision>20</cp:revision>
  <dcterms:created xsi:type="dcterms:W3CDTF">2013-04-08T09:15:00Z</dcterms:created>
  <dcterms:modified xsi:type="dcterms:W3CDTF">2013-10-06T10:43:00Z</dcterms:modified>
</cp:coreProperties>
</file>